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5000" w:type="pct"/>
        <w:jc w:val="left"/>
        <w:tblInd w:w="0" w:type="dxa"/>
        <w:tblLayout w:type="fixed"/>
        <w:tblCellMar>
          <w:top w:w="0" w:type="dxa"/>
          <w:left w:w="0" w:type="dxa"/>
          <w:bottom w:w="0" w:type="dxa"/>
          <w:right w:w="0" w:type="dxa"/>
        </w:tblCellMar>
        <w:tblLook w:firstRow="1" w:noVBand="1" w:lastRow="0" w:firstColumn="1" w:lastColumn="0" w:noHBand="0" w:val="04a0"/>
      </w:tblPr>
      <w:tblGrid>
        <w:gridCol w:w="5399"/>
        <w:gridCol w:w="5400"/>
      </w:tblGrid>
      <w:tr>
        <w:trPr/>
        <w:tc>
          <w:tcPr>
            <w:tcW w:w="5399" w:type="dxa"/>
            <w:tcBorders>
              <w:top w:val="nil"/>
              <w:left w:val="nil"/>
              <w:bottom w:val="nil"/>
              <w:right w:val="nil"/>
            </w:tcBorders>
          </w:tcPr>
          <w:p>
            <w:pPr>
              <w:pStyle w:val="Title"/>
              <w:widowControl/>
              <w:suppressAutoHyphens w:val="true"/>
              <w:spacing w:before="0" w:after="0"/>
              <w:jc w:val="left"/>
              <w:rPr>
                <w:rFonts w:eastAsia="Calibri"/>
              </w:rPr>
            </w:pPr>
            <w:r>
              <w:rPr>
                <w:rFonts w:eastAsia="Calibri"/>
                <w:kern w:val="0"/>
                <w:lang w:val="en-US" w:eastAsia="en-US" w:bidi="ar-SA"/>
              </w:rPr>
              <w:t>Stephanie Lask</w:t>
            </w:r>
          </w:p>
          <w:p>
            <w:pPr>
              <w:pStyle w:val="Subtitle"/>
              <w:widowControl/>
              <w:suppressAutoHyphens w:val="true"/>
              <w:spacing w:before="240" w:after="0"/>
              <w:jc w:val="left"/>
              <w:rPr>
                <w:rFonts w:ascii="Franklin Gothic Book" w:hAnsi="Franklin Gothic Book"/>
              </w:rPr>
            </w:pPr>
            <w:r>
              <w:rPr>
                <w:rFonts w:eastAsia="Calibri" w:cs="Arial" w:ascii="Franklin Gothic Book" w:hAnsi="Franklin Gothic Book"/>
                <w:kern w:val="0"/>
                <w:lang w:val="en-US" w:eastAsia="en-US" w:bidi="ar-SA"/>
              </w:rPr>
              <w:t>Web Designer &amp; Front-End Developer</w:t>
            </w:r>
          </w:p>
        </w:tc>
        <w:tc>
          <w:tcPr>
            <w:tcW w:w="5400" w:type="dxa"/>
            <w:tcBorders>
              <w:top w:val="nil"/>
              <w:left w:val="nil"/>
              <w:bottom w:val="nil"/>
              <w:right w:val="nil"/>
            </w:tcBorders>
          </w:tcPr>
          <w:p>
            <w:pPr>
              <w:pStyle w:val="ContactInfo"/>
              <w:widowControl/>
              <w:suppressAutoHyphens w:val="true"/>
              <w:spacing w:before="0" w:after="0"/>
              <w:rPr/>
            </w:pPr>
            <w:hyperlink r:id="rId2">
              <w:r>
                <w:rPr>
                  <w:rStyle w:val="InternetLink"/>
                  <w:rFonts w:eastAsia="Calibri"/>
                  <w:color w:val="0000CC"/>
                  <w:kern w:val="0"/>
                  <w:lang w:val="en-US" w:eastAsia="en-US" w:bidi="ar-SA"/>
                </w:rPr>
                <w:t>steph@slfivedesigns.com</w:t>
              </w:r>
            </w:hyperlink>
            <w:r>
              <w:rPr>
                <w:rFonts w:eastAsia="Calibri"/>
                <w:kern w:val="0"/>
                <w:lang w:val="en-US" w:eastAsia="en-US" w:bidi="ar-SA"/>
              </w:rPr>
              <w:t xml:space="preserve"> • (757) 472-0718</w:t>
            </w:r>
          </w:p>
          <w:p>
            <w:pPr>
              <w:pStyle w:val="ContactInfo"/>
              <w:widowControl/>
              <w:suppressAutoHyphens w:val="true"/>
              <w:spacing w:before="0" w:after="0"/>
              <w:rPr>
                <w:rFonts w:ascii="Century" w:hAnsi="Century"/>
              </w:rPr>
            </w:pPr>
            <w:hyperlink r:id="rId3">
              <w:r>
                <w:rPr>
                  <w:rStyle w:val="InternetLink"/>
                  <w:rFonts w:eastAsia="Calibri"/>
                  <w:color w:val="0000CC"/>
                  <w:kern w:val="0"/>
                  <w:lang w:val="en-US" w:eastAsia="en-US" w:bidi="ar-SA"/>
                </w:rPr>
                <w:t>LinkedIn Profile</w:t>
              </w:r>
            </w:hyperlink>
            <w:r>
              <w:rPr>
                <w:rFonts w:eastAsia="Calibri"/>
                <w:kern w:val="0"/>
                <w:lang w:val="en-US" w:eastAsia="en-US" w:bidi="ar-SA"/>
              </w:rPr>
              <w:t xml:space="preserve"> • Norfolk, VA 23504</w:t>
            </w:r>
          </w:p>
        </w:tc>
      </w:tr>
    </w:tbl>
    <w:p>
      <w:pPr>
        <w:pStyle w:val="HiddenTitle"/>
        <w:rPr/>
      </w:pPr>
      <w:r>
        <mc:AlternateContent>
          <mc:Choice Requires="wps">
            <w:drawing>
              <wp:anchor behindDoc="0" distT="6350" distB="6350" distL="6350" distR="6350" simplePos="0" locked="0" layoutInCell="0" allowOverlap="1" relativeHeight="2" wp14:anchorId="3436A04F">
                <wp:simplePos x="0" y="0"/>
                <wp:positionH relativeFrom="column">
                  <wp:posOffset>-448310</wp:posOffset>
                </wp:positionH>
                <wp:positionV relativeFrom="paragraph">
                  <wp:posOffset>-431800</wp:posOffset>
                </wp:positionV>
                <wp:extent cx="45720" cy="1600200"/>
                <wp:effectExtent l="6350" t="6350" r="6350" b="6350"/>
                <wp:wrapNone/>
                <wp:docPr id="1" name="Rectangle 1"/>
                <a:graphic xmlns:a="http://schemas.openxmlformats.org/drawingml/2006/main">
                  <a:graphicData uri="http://schemas.microsoft.com/office/word/2010/wordprocessingShape">
                    <wps:wsp>
                      <wps:cNvSpPr/>
                      <wps:spPr>
                        <a:xfrm>
                          <a:off x="0" y="0"/>
                          <a:ext cx="45720" cy="1600200"/>
                        </a:xfrm>
                        <a:prstGeom prst="rect">
                          <a:avLst/>
                        </a:prstGeom>
                        <a:solidFill>
                          <a:srgbClr val="0f5581"/>
                        </a:solidFill>
                        <a:ln>
                          <a:solidFill>
                            <a:srgbClr val="0f558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path="m0,0l-2147483645,0l-2147483645,-2147483646l0,-2147483646xe" fillcolor="#0f5581" stroked="t" o:allowincell="f" style="position:absolute;margin-left:-35.3pt;margin-top:-34pt;width:3.55pt;height:125.95pt;mso-wrap-style:none;v-text-anchor:middle" wp14:anchorId="3436A04F">
                <v:fill o:detectmouseclick="t" type="solid" color2="#f0aa7e"/>
                <v:stroke color="#0f5581" weight="12600" joinstyle="miter" endcap="flat"/>
                <w10:wrap type="none"/>
              </v:rect>
            </w:pict>
          </mc:Fallback>
        </mc:AlternateContent>
      </w:r>
      <w:r>
        <w:rPr/>
        <w:t>Summary</w:t>
      </w:r>
    </w:p>
    <w:p>
      <w:pPr>
        <w:pStyle w:val="Summary"/>
        <w:spacing w:lineRule="auto" w:line="276"/>
        <w:jc w:val="both"/>
        <w:rPr>
          <w:spacing w:val="-4"/>
        </w:rPr>
      </w:pPr>
      <w:r>
        <w:rPr>
          <w:spacing w:val="-4"/>
        </w:rPr>
        <w:t>Technically astute and strategic web designer with illustrious 20+ year career, sculpting and elevating digital landscapes across various sectors. Instrumental in crafting compelling user experiences, I intertwine robust functionality with aesthetic brilliance, ensuring every pixel performs. Demonstrated expertise in HTML/CSS, UI/UX, ADA Compliance, and proficiency in WordPress and WooCommerce, underpinned by solid foundation in Graphic Design. Skilled in ensuring web initiatives, accessibility, and user engagement. Eager to infuse innovative web solutions with blend of technical acumen and creative flair in role, championing exceptional web experiences.</w:t>
      </w:r>
    </w:p>
    <w:p>
      <w:pPr>
        <w:pStyle w:val="SectionHeading"/>
        <w:spacing w:lineRule="auto" w:line="276"/>
        <w:rPr/>
      </w:pPr>
      <w:r>
        <w:rPr/>
        <w:t>Technical Proficiencies</w:t>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820"/>
      </w:tblGrid>
      <w:tr>
        <w:trPr/>
        <w:tc>
          <w:tcPr>
            <w:tcW w:w="1979" w:type="dxa"/>
            <w:tcBorders>
              <w:top w:val="nil"/>
              <w:left w:val="nil"/>
              <w:bottom w:val="nil"/>
              <w:right w:val="nil"/>
            </w:tcBorders>
          </w:tcPr>
          <w:p>
            <w:pPr>
              <w:pStyle w:val="TechHeader"/>
              <w:widowControl/>
              <w:suppressAutoHyphens w:val="true"/>
              <w:spacing w:lineRule="auto" w:line="276" w:before="120" w:after="0"/>
              <w:jc w:val="left"/>
              <w:rPr>
                <w:rFonts w:eastAsia="Calibri"/>
              </w:rPr>
            </w:pPr>
            <w:r>
              <w:rPr>
                <w:rFonts w:eastAsia="Calibri"/>
                <w:kern w:val="0"/>
                <w:lang w:val="en-US" w:eastAsia="en-US" w:bidi="ar-SA"/>
              </w:rPr>
              <w:t>Tools:</w:t>
            </w:r>
          </w:p>
        </w:tc>
        <w:tc>
          <w:tcPr>
            <w:tcW w:w="8820" w:type="dxa"/>
            <w:tcBorders>
              <w:top w:val="nil"/>
              <w:left w:val="nil"/>
              <w:bottom w:val="nil"/>
              <w:right w:val="nil"/>
            </w:tcBorders>
          </w:tcPr>
          <w:p>
            <w:pPr>
              <w:pStyle w:val="TechInfo"/>
              <w:widowControl/>
              <w:suppressAutoHyphens w:val="true"/>
              <w:spacing w:lineRule="auto" w:line="276" w:before="120" w:after="0"/>
              <w:jc w:val="both"/>
              <w:rPr>
                <w:rFonts w:ascii="Franklin Gothic Book" w:hAnsi="Franklin Gothic Book"/>
              </w:rPr>
            </w:pPr>
            <w:r>
              <w:rPr>
                <w:rFonts w:eastAsia="Calibri" w:ascii="Franklin Gothic Book" w:hAnsi="Franklin Gothic Book"/>
                <w:kern w:val="0"/>
                <w:lang w:val="en-US" w:eastAsia="en-US" w:bidi="ar-SA"/>
              </w:rPr>
              <w:t>HTML/CSS | UI/UX | ADA Compliance for Web Accessibility | Graphic Design | Responsive Web Design | WordPress | WooCommerce | Adobe Creative Suite (Photoshop, Illustrator)</w:t>
            </w:r>
          </w:p>
        </w:tc>
      </w:tr>
      <w:tr>
        <w:trPr/>
        <w:tc>
          <w:tcPr>
            <w:tcW w:w="1979" w:type="dxa"/>
            <w:tcBorders>
              <w:top w:val="nil"/>
              <w:left w:val="nil"/>
              <w:bottom w:val="nil"/>
              <w:right w:val="nil"/>
            </w:tcBorders>
          </w:tcPr>
          <w:p>
            <w:pPr>
              <w:pStyle w:val="TechHeader"/>
              <w:widowControl/>
              <w:suppressAutoHyphens w:val="true"/>
              <w:spacing w:lineRule="auto" w:line="276" w:before="120" w:after="0"/>
              <w:jc w:val="left"/>
              <w:rPr>
                <w:rFonts w:eastAsia="Calibri"/>
              </w:rPr>
            </w:pPr>
            <w:r>
              <w:rPr>
                <w:rFonts w:eastAsia="Calibri"/>
                <w:kern w:val="0"/>
                <w:lang w:val="en-US" w:eastAsia="en-US" w:bidi="ar-SA"/>
              </w:rPr>
              <w:t>Expertise:</w:t>
            </w:r>
          </w:p>
        </w:tc>
        <w:tc>
          <w:tcPr>
            <w:tcW w:w="8820" w:type="dxa"/>
            <w:tcBorders>
              <w:top w:val="nil"/>
              <w:left w:val="nil"/>
              <w:bottom w:val="nil"/>
              <w:right w:val="nil"/>
            </w:tcBorders>
          </w:tcPr>
          <w:p>
            <w:pPr>
              <w:pStyle w:val="TechInfo"/>
              <w:widowControl/>
              <w:suppressAutoHyphens w:val="true"/>
              <w:spacing w:lineRule="auto" w:line="276" w:before="120" w:after="0"/>
              <w:jc w:val="both"/>
              <w:rPr>
                <w:rFonts w:ascii="Franklin Gothic Book" w:hAnsi="Franklin Gothic Book"/>
              </w:rPr>
            </w:pPr>
            <w:r>
              <w:rPr>
                <w:rFonts w:eastAsia="Calibri" w:ascii="Franklin Gothic Book" w:hAnsi="Franklin Gothic Book"/>
                <w:kern w:val="0"/>
                <w:lang w:val="en-US" w:eastAsia="en-US" w:bidi="ar-SA"/>
              </w:rPr>
              <w:t>Web Development | Web &amp; Graphic Design | UI/UX Design | ADA Compliance | Content Management | E</w:t>
            </w:r>
            <w:r>
              <w:rPr>
                <w:rFonts w:eastAsia="Calibri" w:cs="Cambria Math" w:ascii="Cambria Math" w:hAnsi="Cambria Math"/>
                <w:kern w:val="0"/>
                <w:lang w:val="en-US" w:eastAsia="en-US" w:bidi="ar-SA"/>
              </w:rPr>
              <w:t>‐</w:t>
            </w:r>
            <w:r>
              <w:rPr>
                <w:rFonts w:eastAsia="Calibri" w:ascii="Franklin Gothic Book" w:hAnsi="Franklin Gothic Book"/>
                <w:kern w:val="0"/>
                <w:lang w:val="en-US" w:eastAsia="en-US" w:bidi="ar-SA"/>
              </w:rPr>
              <w:t>commerce Solutions | Visual Design | Code Optimization | Quality Assurance</w:t>
            </w:r>
          </w:p>
        </w:tc>
      </w:tr>
    </w:tbl>
    <w:p>
      <w:pPr>
        <w:pStyle w:val="SectionHeading"/>
        <w:spacing w:lineRule="auto" w:line="276" w:before="480" w:after="0"/>
        <w:rPr/>
      </w:pPr>
      <w:r>
        <w:rPr/>
        <w:t>Career Experience</w:t>
      </w:r>
    </w:p>
    <w:p>
      <w:pPr>
        <w:pStyle w:val="CompanyBlock"/>
        <w:spacing w:lineRule="auto" w:line="276"/>
        <w:rPr/>
      </w:pPr>
      <w:r>
        <w:rPr/>
        <w:t>DRT Strategies, Arlington, VA</w:t>
        <w:tab/>
        <w:t>2022 to 2023</w:t>
      </w:r>
    </w:p>
    <w:p>
      <w:pPr>
        <w:pStyle w:val="JobTitleBlock"/>
        <w:spacing w:lineRule="auto" w:line="276" w:before="0" w:after="0"/>
        <w:ind w:left="0" w:hanging="0"/>
        <w:contextualSpacing/>
        <w:rPr>
          <w:b w:val="false"/>
          <w:b w:val="false"/>
          <w:bCs w:val="false"/>
        </w:rPr>
      </w:pPr>
      <w:r>
        <w:rPr>
          <w:b w:val="false"/>
          <w:bCs w:val="false"/>
        </w:rPr>
        <w:t xml:space="preserve">Associate II | Subcontractor for GDIT | Web Designer for CDC/DASH </w:t>
      </w:r>
    </w:p>
    <w:p>
      <w:pPr>
        <w:pStyle w:val="JobDescription"/>
        <w:spacing w:lineRule="auto" w:line="276" w:before="180" w:after="0"/>
        <w:contextualSpacing/>
        <w:jc w:val="both"/>
        <w:rPr>
          <w:spacing w:val="-4"/>
        </w:rPr>
      </w:pPr>
      <w:r>
        <w:rPr>
          <w:spacing w:val="-4"/>
        </w:rPr>
        <w:t>Delivered direct web support for the National Center for HIV, Viral Hepatitis, STD, and TB Prevention (NCHHSTP) at Centers for Disease Control and Prevention (CDC) for optimal functionality and user experience. Developed new and revised existing web pages for CDC/DASH intranet and internet, ensuring content relevance and accuracy. Streamlined PDF remediation efforts to achieve Section 508 Web Accessibility Compliance for CDC/DASH internet, resulting in improved accessibility and enhanced user experience for PDF documents. Crafted simple graphics for use on intranet and internet web pages, enhancing visual appeal and user engagement.</w:t>
      </w:r>
    </w:p>
    <w:p>
      <w:pPr>
        <w:pStyle w:val="JDAccomplishment"/>
        <w:numPr>
          <w:ilvl w:val="0"/>
          <w:numId w:val="3"/>
        </w:numPr>
        <w:spacing w:lineRule="auto" w:line="276" w:before="240" w:after="0"/>
        <w:contextualSpacing/>
        <w:jc w:val="both"/>
        <w:rPr/>
      </w:pPr>
      <w:r>
        <w:rPr/>
        <w:t>Collaborated with clients to update Division of Adolescent School Health (DASH) intranet and internet pages on cdc.gov, utilizing in-house Content Management System (CMS) for accurate and timely updates.</w:t>
      </w:r>
    </w:p>
    <w:p>
      <w:pPr>
        <w:pStyle w:val="JDAccomplishment"/>
        <w:numPr>
          <w:ilvl w:val="0"/>
          <w:numId w:val="3"/>
        </w:numPr>
        <w:spacing w:lineRule="auto" w:line="276" w:before="120" w:after="0"/>
        <w:contextualSpacing w:val="false"/>
        <w:jc w:val="both"/>
        <w:rPr/>
      </w:pPr>
      <w:r>
        <w:rPr/>
        <w:t>Utilized Adobe Campaign to design and disseminate email blasts to NCHHSTP/DASH members and other subscribers, ensuring effective communication and engagement.</w:t>
      </w:r>
    </w:p>
    <w:p>
      <w:pPr>
        <w:pStyle w:val="JDAccomplishment"/>
        <w:numPr>
          <w:ilvl w:val="0"/>
          <w:numId w:val="3"/>
        </w:numPr>
        <w:spacing w:lineRule="auto" w:line="276" w:before="120" w:after="0"/>
        <w:contextualSpacing w:val="false"/>
        <w:jc w:val="both"/>
        <w:rPr/>
      </w:pPr>
      <w:r>
        <w:rPr/>
        <w:t>Generated page metric reports for intranet and internet web pages by using Adobe Analytics, providing insightful data for strategic decision-making.</w:t>
      </w:r>
    </w:p>
    <w:p>
      <w:pPr>
        <w:pStyle w:val="CompanyBlock"/>
        <w:spacing w:lineRule="auto" w:line="276"/>
        <w:rPr/>
      </w:pPr>
      <w:r>
        <w:rPr/>
        <w:t>InMotion Hosting, Virginia Beach, VA</w:t>
        <w:tab/>
        <w:t>2021 to 2022</w:t>
      </w:r>
    </w:p>
    <w:p>
      <w:pPr>
        <w:pStyle w:val="JobTitleBlock"/>
        <w:spacing w:lineRule="auto" w:line="276" w:before="0" w:after="0"/>
        <w:ind w:left="0" w:hanging="0"/>
        <w:contextualSpacing/>
        <w:rPr>
          <w:b w:val="false"/>
          <w:b w:val="false"/>
          <w:bCs w:val="false"/>
        </w:rPr>
      </w:pPr>
      <w:r>
        <w:rPr>
          <w:b w:val="false"/>
          <w:bCs w:val="false"/>
        </w:rPr>
        <w:t>Interim Supervisor, IMW Operations</w:t>
      </w:r>
    </w:p>
    <w:p>
      <w:pPr>
        <w:pStyle w:val="JobDescription"/>
        <w:spacing w:lineRule="auto" w:line="276" w:before="180" w:after="0"/>
        <w:contextualSpacing/>
        <w:jc w:val="both"/>
        <w:rPr/>
      </w:pPr>
      <w:r>
        <w:rPr/>
        <w:t>Ensured dedicated staff availability to address any coding issues for providing expert solutions and maintaining project momentum. Engaged in intensive troubleshooting for addressing obsolete add-ons and unused code to optimize website functionality and performance. Conducted thorough audits of websites prior to initiating redesigning efforts for informed and strategic development approaches.</w:t>
      </w:r>
    </w:p>
    <w:p>
      <w:pPr>
        <w:pStyle w:val="JDAccomplishment"/>
        <w:numPr>
          <w:ilvl w:val="0"/>
          <w:numId w:val="3"/>
        </w:numPr>
        <w:spacing w:lineRule="auto" w:line="276" w:before="240" w:after="0"/>
        <w:contextualSpacing/>
        <w:jc w:val="both"/>
        <w:rPr/>
      </w:pPr>
      <w:r>
        <w:rPr/>
        <w:t>Led web design team for overseeing projects and ensuring timely and quality deliverables to meet client expectations.</w:t>
      </w:r>
    </w:p>
    <w:p>
      <w:pPr>
        <w:pStyle w:val="JDAccomplishment"/>
        <w:numPr>
          <w:ilvl w:val="0"/>
          <w:numId w:val="3"/>
        </w:numPr>
        <w:spacing w:lineRule="auto" w:line="276" w:before="120" w:after="0"/>
        <w:contextualSpacing w:val="false"/>
        <w:jc w:val="both"/>
        <w:rPr>
          <w:spacing w:val="-4"/>
        </w:rPr>
      </w:pPr>
      <w:r>
        <w:rPr>
          <w:spacing w:val="-4"/>
        </w:rPr>
        <w:t>Assisted clients with content modifications, maintaining websites remained relevant, accurate, and aligned with objectives.</w:t>
      </w:r>
    </w:p>
    <w:p>
      <w:pPr>
        <w:pStyle w:val="CompanyBlock"/>
        <w:keepNext w:val="true"/>
        <w:spacing w:lineRule="auto" w:line="276"/>
        <w:rPr/>
      </w:pPr>
      <w:r>
        <w:rPr/>
        <w:t>InMotion Hosting, Virginia Beach, VA</w:t>
        <w:tab/>
        <w:t>2015 to 2022</w:t>
      </w:r>
    </w:p>
    <w:p>
      <w:pPr>
        <w:pStyle w:val="JobTitleBlock"/>
        <w:spacing w:lineRule="auto" w:line="276" w:before="0" w:after="0"/>
        <w:ind w:left="0" w:hanging="0"/>
        <w:contextualSpacing/>
        <w:rPr>
          <w:b w:val="false"/>
          <w:b w:val="false"/>
          <w:bCs w:val="false"/>
        </w:rPr>
      </w:pPr>
      <w:r>
        <w:rPr>
          <w:b w:val="false"/>
          <w:bCs w:val="false"/>
        </w:rPr>
        <w:t>Lead Front End Developer, IMW Operations</w:t>
      </w:r>
    </w:p>
    <w:p>
      <w:pPr>
        <w:pStyle w:val="JobDescription"/>
        <w:spacing w:lineRule="auto" w:line="276" w:before="180" w:after="0"/>
        <w:contextualSpacing/>
        <w:jc w:val="both"/>
        <w:rPr/>
      </w:pPr>
      <w:r>
        <w:rPr/>
        <w:t xml:space="preserve">Designed and enhanced informational, membership-oriented, and eCommerce websites by utilizing </w:t>
      </w:r>
      <w:r>
        <w:rPr/>
        <w:t>a</w:t>
      </w:r>
      <w:r>
        <w:rPr/>
        <w:t xml:space="preserve"> custom developed WordPress </w:t>
      </w:r>
      <w:r>
        <w:rPr/>
        <w:t>theme</w:t>
      </w:r>
      <w:r>
        <w:rPr/>
        <w:t xml:space="preserve"> for clients, guaranteeing user-friendly experience and operational efficiency. Established online marketplaces for sale of physical and virtual products for versatile and effective sales platforms. Engaged in projects of varying scales, participating in massive projects and smaller enterprises, showcasing versatile project management and development skills. </w:t>
      </w:r>
    </w:p>
    <w:p>
      <w:pPr>
        <w:pStyle w:val="JDAccomplishment"/>
        <w:numPr>
          <w:ilvl w:val="0"/>
          <w:numId w:val="3"/>
        </w:numPr>
        <w:spacing w:lineRule="auto" w:line="276" w:before="240" w:after="0"/>
        <w:contextualSpacing/>
        <w:jc w:val="both"/>
        <w:rPr/>
      </w:pPr>
      <w:r>
        <w:rPr/>
        <w:t>Utilized markup languages, such as HTML, CSS, and PHP, to develop and launch user-friendly websites for optimal functionality and user experience.</w:t>
      </w:r>
    </w:p>
    <w:p>
      <w:pPr>
        <w:pStyle w:val="JDAccomplishment"/>
        <w:numPr>
          <w:ilvl w:val="0"/>
          <w:numId w:val="3"/>
        </w:numPr>
        <w:spacing w:lineRule="auto" w:line="276" w:before="120" w:after="0"/>
        <w:contextualSpacing w:val="false"/>
        <w:jc w:val="both"/>
        <w:rPr>
          <w:spacing w:val="-6"/>
        </w:rPr>
      </w:pPr>
      <w:r>
        <w:rPr>
          <w:spacing w:val="-6"/>
        </w:rPr>
        <w:t>Collaborated with in-house designers for developing and launching custom websites tailored to client needs and specifications.</w:t>
      </w:r>
    </w:p>
    <w:p>
      <w:pPr>
        <w:pStyle w:val="JDAccomplishment"/>
        <w:numPr>
          <w:ilvl w:val="0"/>
          <w:numId w:val="3"/>
        </w:numPr>
        <w:spacing w:lineRule="auto" w:line="276" w:before="120" w:after="0"/>
        <w:contextualSpacing w:val="false"/>
        <w:jc w:val="both"/>
        <w:rPr/>
      </w:pPr>
      <w:r>
        <w:rPr/>
        <w:t>Cultivated expertise in industry-standard programs and design frameworks, such as Adobe Creative Suite, WordPress, and Bootstrap to facilitate development and maintenance of websites.</w:t>
      </w:r>
    </w:p>
    <w:p>
      <w:pPr>
        <w:pStyle w:val="JDAccomplishment"/>
        <w:numPr>
          <w:ilvl w:val="0"/>
          <w:numId w:val="3"/>
        </w:numPr>
        <w:spacing w:lineRule="auto" w:line="276" w:before="120" w:after="0"/>
        <w:contextualSpacing w:val="false"/>
        <w:jc w:val="both"/>
        <w:rPr/>
      </w:pPr>
      <w:r>
        <w:rPr/>
        <w:t>Ensured seamless operation of membership systems for overseeing functionality and user experience to maintain member engagement and satisfaction.</w:t>
      </w:r>
    </w:p>
    <w:p>
      <w:pPr>
        <w:pStyle w:val="CompanyBlock"/>
        <w:spacing w:lineRule="auto" w:line="276"/>
        <w:rPr/>
      </w:pPr>
      <w:r>
        <w:rPr/>
        <w:t>InMotion Hosting, Virginia Beach, VA</w:t>
        <w:tab/>
        <w:t>2013 to 2015</w:t>
      </w:r>
    </w:p>
    <w:p>
      <w:pPr>
        <w:pStyle w:val="JobTitleBlock"/>
        <w:spacing w:lineRule="auto" w:line="276" w:before="0" w:after="0"/>
        <w:ind w:left="0" w:hanging="0"/>
        <w:contextualSpacing/>
        <w:rPr>
          <w:b w:val="false"/>
          <w:b w:val="false"/>
          <w:bCs w:val="false"/>
        </w:rPr>
      </w:pPr>
      <w:r>
        <w:rPr>
          <w:b w:val="false"/>
          <w:bCs w:val="false"/>
        </w:rPr>
        <w:t xml:space="preserve">Junior Front End Developer, IMW Operations </w:t>
      </w:r>
    </w:p>
    <w:p>
      <w:pPr>
        <w:pStyle w:val="JobDescription"/>
        <w:spacing w:lineRule="auto" w:line="276" w:before="180" w:after="0"/>
        <w:contextualSpacing/>
        <w:jc w:val="both"/>
        <w:rPr/>
      </w:pPr>
      <w:r>
        <w:rPr/>
        <w:t xml:space="preserve">Addressed and resolved issues related to PHP errors and warnings, as well as outdated plugins and programs, ensuring website functionality and security. Crafted in-depth personalized WordPress tutorials, providing comprehensive learning resources and facilitating skill development. </w:t>
      </w:r>
    </w:p>
    <w:p>
      <w:pPr>
        <w:pStyle w:val="JDAccomplishment"/>
        <w:numPr>
          <w:ilvl w:val="0"/>
          <w:numId w:val="3"/>
        </w:numPr>
        <w:spacing w:lineRule="auto" w:line="276" w:before="240" w:after="0"/>
        <w:contextualSpacing/>
        <w:jc w:val="both"/>
        <w:rPr/>
      </w:pPr>
      <w:r>
        <w:rPr/>
        <w:t>Mentored and provided guidance to new employees for facilitating onboarding and knowledge development.</w:t>
      </w:r>
    </w:p>
    <w:p>
      <w:pPr>
        <w:pStyle w:val="JDAccomplishment"/>
        <w:numPr>
          <w:ilvl w:val="0"/>
          <w:numId w:val="3"/>
        </w:numPr>
        <w:spacing w:lineRule="auto" w:line="276" w:before="120" w:after="0"/>
        <w:contextualSpacing w:val="false"/>
        <w:jc w:val="both"/>
        <w:rPr/>
      </w:pPr>
      <w:r>
        <w:rPr/>
        <w:t>Updated active websites with fresh user content upon request for relevancy and accuracy of information presented.</w:t>
      </w:r>
    </w:p>
    <w:p>
      <w:pPr>
        <w:pStyle w:val="SectionHeading"/>
        <w:spacing w:lineRule="auto" w:line="276"/>
        <w:rPr/>
      </w:pPr>
      <w:r>
        <w:rPr/>
        <w:t>Additional Experience</w:t>
      </w:r>
    </w:p>
    <w:p>
      <w:pPr>
        <w:pStyle w:val="AdditionalList"/>
        <w:numPr>
          <w:ilvl w:val="0"/>
          <w:numId w:val="0"/>
        </w:numPr>
        <w:spacing w:lineRule="auto" w:line="276"/>
        <w:ind w:left="255" w:hanging="255"/>
        <w:rPr/>
      </w:pPr>
      <w:r>
        <w:rPr>
          <w:b/>
          <w:bCs/>
        </w:rPr>
        <w:t>Technical Support Specialist – Technical Support Department</w:t>
      </w:r>
      <w:r>
        <w:rPr/>
        <w:t>, InMotion Hosting, Virginia Beach, VA</w:t>
      </w:r>
    </w:p>
    <w:p>
      <w:pPr>
        <w:pStyle w:val="AdditionalList"/>
        <w:numPr>
          <w:ilvl w:val="0"/>
          <w:numId w:val="0"/>
        </w:numPr>
        <w:spacing w:lineRule="auto" w:line="276"/>
        <w:ind w:left="0" w:hanging="0"/>
        <w:rPr/>
      </w:pPr>
      <w:r>
        <w:rPr>
          <w:b/>
          <w:bCs/>
        </w:rPr>
        <w:t>Freelance Web Designer and Graphic Designer</w:t>
      </w:r>
      <w:r>
        <w:rPr/>
        <w:t>, SL Five Designs, Norfolk, VA</w:t>
      </w:r>
    </w:p>
    <w:p>
      <w:pPr>
        <w:pStyle w:val="SectionHeading"/>
        <w:spacing w:lineRule="auto" w:line="276"/>
        <w:rPr/>
      </w:pPr>
      <w:r>
        <w:rPr/>
        <w:t>Education</w:t>
      </w:r>
    </w:p>
    <w:p>
      <w:pPr>
        <w:pStyle w:val="EduDegree"/>
        <w:spacing w:lineRule="auto" w:line="276"/>
        <w:ind w:left="0" w:hanging="0"/>
        <w:rPr>
          <w:b w:val="false"/>
          <w:b w:val="false"/>
          <w:bCs w:val="false"/>
        </w:rPr>
      </w:pPr>
      <w:r>
        <w:rPr>
          <w:b w:val="false"/>
          <w:bCs w:val="false"/>
        </w:rPr>
        <w:t>Bachelor's Degree in Graphic Design</w:t>
      </w:r>
    </w:p>
    <w:p>
      <w:pPr>
        <w:pStyle w:val="EduInfo"/>
        <w:spacing w:lineRule="auto" w:line="276" w:before="0" w:after="120"/>
        <w:contextualSpacing/>
        <w:rPr/>
      </w:pPr>
      <w:r>
        <w:rPr/>
        <w:t>Norfolk State University, Norfolk, VA, 2005</w:t>
      </w:r>
    </w:p>
    <w:sectPr>
      <w:footerReference w:type="default" r:id="rId4"/>
      <w:type w:val="nextPage"/>
      <w:pgSz w:w="12240" w:h="15840"/>
      <w:pgMar w:left="720" w:right="720" w:gutter="0" w:header="0" w:top="720" w:footer="720" w:bottom="777"/>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w:charset w:val="00"/>
    <w:family w:val="roman"/>
    <w:pitch w:val="variable"/>
  </w:font>
  <w:font w:name="Liberation Sans">
    <w:altName w:val="Arial"/>
    <w:charset w:val="00"/>
    <w:family w:val="roman"/>
    <w:pitch w:val="variable"/>
  </w:font>
  <w:font w:name="Franklin Gothic Book">
    <w:charset w:val="00"/>
    <w:family w:val="roman"/>
    <w:pitch w:val="variable"/>
  </w:font>
  <w:font w:name="Corbel">
    <w:charset w:val="00"/>
    <w:family w:val="roman"/>
    <w:pitch w:val="variable"/>
  </w:font>
  <w:font w:name="Cambria Math">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50" w:leader="none"/>
        <w:tab w:val="left" w:pos="5818" w:leader="none"/>
      </w:tabs>
      <w:ind w:right="260" w:hanging="0"/>
      <w:jc w:val="right"/>
      <w:rPr>
        <w:rFonts w:ascii="Century" w:hAnsi="Century"/>
        <w:color w:val="0F5581"/>
        <w:sz w:val="18"/>
        <w:szCs w:val="18"/>
      </w:rPr>
    </w:pPr>
    <w:r>
      <w:rPr>
        <w:rFonts w:ascii="Century" w:hAnsi="Century"/>
        <w:color w:val="0F5581"/>
        <w:spacing w:val="60"/>
        <w:sz w:val="18"/>
        <w:szCs w:val="18"/>
      </w:rPr>
      <w:t>Page</w:t>
    </w:r>
    <w:r>
      <w:rPr>
        <w:rFonts w:ascii="Century" w:hAnsi="Century"/>
        <w:color w:val="0F5581"/>
        <w:sz w:val="18"/>
        <w:szCs w:val="18"/>
      </w:rPr>
      <w:t xml:space="preserve"> </w:t>
    </w:r>
    <w:r>
      <w:rPr>
        <w:rFonts w:ascii="Century" w:hAnsi="Century"/>
        <w:color w:val="0F5581"/>
        <w:sz w:val="18"/>
        <w:szCs w:val="18"/>
      </w:rPr>
      <w:fldChar w:fldCharType="begin"/>
    </w:r>
    <w:r>
      <w:rPr>
        <w:sz w:val="18"/>
        <w:szCs w:val="18"/>
        <w:rFonts w:ascii="Century" w:hAnsi="Century"/>
        <w:color w:val="0F5581"/>
      </w:rPr>
      <w:instrText xml:space="preserve"> PAGE </w:instrText>
    </w:r>
    <w:r>
      <w:rPr>
        <w:sz w:val="18"/>
        <w:szCs w:val="18"/>
        <w:rFonts w:ascii="Century" w:hAnsi="Century"/>
        <w:color w:val="0F5581"/>
      </w:rPr>
      <w:fldChar w:fldCharType="separate"/>
    </w:r>
    <w:r>
      <w:rPr>
        <w:sz w:val="18"/>
        <w:szCs w:val="18"/>
        <w:rFonts w:ascii="Century" w:hAnsi="Century"/>
        <w:color w:val="0F5581"/>
      </w:rPr>
      <w:t>2</w:t>
    </w:r>
    <w:r>
      <w:rPr>
        <w:sz w:val="18"/>
        <w:szCs w:val="18"/>
        <w:rFonts w:ascii="Century" w:hAnsi="Century"/>
        <w:color w:val="0F5581"/>
      </w:rPr>
      <w:fldChar w:fldCharType="end"/>
    </w:r>
    <w:r>
      <w:rPr>
        <w:rFonts w:ascii="Century" w:hAnsi="Century"/>
        <w:color w:val="0F5581"/>
        <w:sz w:val="18"/>
        <w:szCs w:val="18"/>
      </w:rPr>
      <w:t xml:space="preserve"> | </w:t>
    </w:r>
    <w:r>
      <w:rPr>
        <w:rFonts w:ascii="Century" w:hAnsi="Century"/>
        <w:color w:val="0F5581"/>
        <w:sz w:val="18"/>
        <w:szCs w:val="18"/>
      </w:rPr>
      <w:fldChar w:fldCharType="begin"/>
    </w:r>
    <w:r>
      <w:rPr>
        <w:sz w:val="18"/>
        <w:szCs w:val="18"/>
        <w:rFonts w:ascii="Century" w:hAnsi="Century"/>
        <w:color w:val="0F5581"/>
      </w:rPr>
      <w:instrText xml:space="preserve"> NUMPAGES </w:instrText>
    </w:r>
    <w:r>
      <w:rPr>
        <w:sz w:val="18"/>
        <w:szCs w:val="18"/>
        <w:rFonts w:ascii="Century" w:hAnsi="Century"/>
        <w:color w:val="0F5581"/>
      </w:rPr>
      <w:fldChar w:fldCharType="separate"/>
    </w:r>
    <w:r>
      <w:rPr>
        <w:sz w:val="18"/>
        <w:szCs w:val="18"/>
        <w:rFonts w:ascii="Century" w:hAnsi="Century"/>
        <w:color w:val="0F5581"/>
      </w:rPr>
      <w:t>2</w:t>
    </w:r>
    <w:r>
      <w:rPr>
        <w:sz w:val="18"/>
        <w:szCs w:val="18"/>
        <w:rFonts w:ascii="Century" w:hAnsi="Century"/>
        <w:color w:val="0F5581"/>
      </w:rPr>
      <w:fldChar w:fldCharType="end"/>
    </w:r>
  </w:p>
  <w:p>
    <w:pPr>
      <w:pStyle w:val="Footer"/>
      <w:rPr>
        <w:rFonts w:ascii="Century" w:hAnsi="Century"/>
        <w:color w:val="0F5581"/>
      </w:rPr>
    </w:pPr>
    <w:r>
      <w:rPr>
        <w:rFonts w:ascii="Century" w:hAnsi="Century"/>
        <w:color w:val="0F5581"/>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16"/>
        <w:szCs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05" w:hanging="360"/>
      </w:pPr>
      <w:rPr>
        <w:rFonts w:ascii="Symbol" w:hAnsi="Symbol" w:cs="Symbol" w:hint="default"/>
        <w:sz w:val="16"/>
        <w:szCs w:val="16"/>
      </w:rPr>
    </w:lvl>
    <w:lvl w:ilvl="1">
      <w:start w:val="1"/>
      <w:numFmt w:val="bullet"/>
      <w:lvlText w:val="o"/>
      <w:lvlJc w:val="left"/>
      <w:pPr>
        <w:tabs>
          <w:tab w:val="num" w:pos="0"/>
        </w:tabs>
        <w:ind w:left="1425" w:hanging="360"/>
      </w:pPr>
      <w:rPr>
        <w:rFonts w:ascii="Courier New" w:hAnsi="Courier New" w:cs="Courier New" w:hint="default"/>
      </w:rPr>
    </w:lvl>
    <w:lvl w:ilvl="2">
      <w:start w:val="1"/>
      <w:numFmt w:val="bullet"/>
      <w:lvlText w:val=""/>
      <w:lvlJc w:val="left"/>
      <w:pPr>
        <w:tabs>
          <w:tab w:val="num" w:pos="0"/>
        </w:tabs>
        <w:ind w:left="2145" w:hanging="360"/>
      </w:pPr>
      <w:rPr>
        <w:rFonts w:ascii="Wingdings" w:hAnsi="Wingdings" w:cs="Wingdings" w:hint="default"/>
      </w:rPr>
    </w:lvl>
    <w:lvl w:ilvl="3">
      <w:start w:val="1"/>
      <w:numFmt w:val="bullet"/>
      <w:lvlText w:val=""/>
      <w:lvlJc w:val="left"/>
      <w:pPr>
        <w:tabs>
          <w:tab w:val="num" w:pos="0"/>
        </w:tabs>
        <w:ind w:left="2865" w:hanging="360"/>
      </w:pPr>
      <w:rPr>
        <w:rFonts w:ascii="Symbol" w:hAnsi="Symbol" w:cs="Symbol" w:hint="default"/>
      </w:rPr>
    </w:lvl>
    <w:lvl w:ilvl="4">
      <w:start w:val="1"/>
      <w:numFmt w:val="bullet"/>
      <w:lvlText w:val="o"/>
      <w:lvlJc w:val="left"/>
      <w:pPr>
        <w:tabs>
          <w:tab w:val="num" w:pos="0"/>
        </w:tabs>
        <w:ind w:left="3585" w:hanging="360"/>
      </w:pPr>
      <w:rPr>
        <w:rFonts w:ascii="Courier New" w:hAnsi="Courier New" w:cs="Courier New" w:hint="default"/>
      </w:rPr>
    </w:lvl>
    <w:lvl w:ilvl="5">
      <w:start w:val="1"/>
      <w:numFmt w:val="bullet"/>
      <w:lvlText w:val=""/>
      <w:lvlJc w:val="left"/>
      <w:pPr>
        <w:tabs>
          <w:tab w:val="num" w:pos="0"/>
        </w:tabs>
        <w:ind w:left="4305" w:hanging="360"/>
      </w:pPr>
      <w:rPr>
        <w:rFonts w:ascii="Wingdings" w:hAnsi="Wingdings" w:cs="Wingdings" w:hint="default"/>
      </w:rPr>
    </w:lvl>
    <w:lvl w:ilvl="6">
      <w:start w:val="1"/>
      <w:numFmt w:val="bullet"/>
      <w:lvlText w:val=""/>
      <w:lvlJc w:val="left"/>
      <w:pPr>
        <w:tabs>
          <w:tab w:val="num" w:pos="0"/>
        </w:tabs>
        <w:ind w:left="5025" w:hanging="360"/>
      </w:pPr>
      <w:rPr>
        <w:rFonts w:ascii="Symbol" w:hAnsi="Symbol" w:cs="Symbol" w:hint="default"/>
      </w:rPr>
    </w:lvl>
    <w:lvl w:ilvl="7">
      <w:start w:val="1"/>
      <w:numFmt w:val="bullet"/>
      <w:lvlText w:val="o"/>
      <w:lvlJc w:val="left"/>
      <w:pPr>
        <w:tabs>
          <w:tab w:val="num" w:pos="0"/>
        </w:tabs>
        <w:ind w:left="5745" w:hanging="360"/>
      </w:pPr>
      <w:rPr>
        <w:rFonts w:ascii="Courier New" w:hAnsi="Courier New" w:cs="Courier New" w:hint="default"/>
      </w:rPr>
    </w:lvl>
    <w:lvl w:ilvl="8">
      <w:start w:val="1"/>
      <w:numFmt w:val="bullet"/>
      <w:lvlText w:val=""/>
      <w:lvlJc w:val="left"/>
      <w:pPr>
        <w:tabs>
          <w:tab w:val="num" w:pos="0"/>
        </w:tabs>
        <w:ind w:left="6465" w:hanging="360"/>
      </w:pPr>
      <w:rPr>
        <w:rFonts w:ascii="Wingdings" w:hAnsi="Wingdings" w:cs="Wingdings" w:hint="default"/>
      </w:rPr>
    </w:lvl>
  </w:abstractNum>
  <w:abstractNum w:abstractNumId="3">
    <w:lvl w:ilvl="0">
      <w:start w:val="1"/>
      <w:numFmt w:val="bullet"/>
      <w:lvlText w:val=""/>
      <w:lvlJc w:val="left"/>
      <w:pPr>
        <w:tabs>
          <w:tab w:val="num" w:pos="0"/>
        </w:tabs>
        <w:ind w:left="907" w:hanging="360"/>
      </w:pPr>
      <w:rPr>
        <w:rFonts w:ascii="Symbol" w:hAnsi="Symbol" w:cs="Symbol" w:hint="default"/>
      </w:rPr>
    </w:lvl>
    <w:lvl w:ilvl="1">
      <w:start w:val="1"/>
      <w:numFmt w:val="bullet"/>
      <w:lvlText w:val="o"/>
      <w:lvlJc w:val="left"/>
      <w:pPr>
        <w:tabs>
          <w:tab w:val="num" w:pos="0"/>
        </w:tabs>
        <w:ind w:left="1627" w:hanging="360"/>
      </w:pPr>
      <w:rPr>
        <w:rFonts w:ascii="Courier New" w:hAnsi="Courier New" w:cs="Courier New" w:hint="default"/>
      </w:rPr>
    </w:lvl>
    <w:lvl w:ilvl="2">
      <w:start w:val="1"/>
      <w:numFmt w:val="bullet"/>
      <w:lvlText w:val=""/>
      <w:lvlJc w:val="left"/>
      <w:pPr>
        <w:tabs>
          <w:tab w:val="num" w:pos="0"/>
        </w:tabs>
        <w:ind w:left="2347" w:hanging="360"/>
      </w:pPr>
      <w:rPr>
        <w:rFonts w:ascii="Wingdings" w:hAnsi="Wingdings" w:cs="Wingdings" w:hint="default"/>
      </w:rPr>
    </w:lvl>
    <w:lvl w:ilvl="3">
      <w:start w:val="1"/>
      <w:numFmt w:val="bullet"/>
      <w:lvlText w:val=""/>
      <w:lvlJc w:val="left"/>
      <w:pPr>
        <w:tabs>
          <w:tab w:val="num" w:pos="0"/>
        </w:tabs>
        <w:ind w:left="3067" w:hanging="360"/>
      </w:pPr>
      <w:rPr>
        <w:rFonts w:ascii="Symbol" w:hAnsi="Symbol" w:cs="Symbol" w:hint="default"/>
      </w:rPr>
    </w:lvl>
    <w:lvl w:ilvl="4">
      <w:start w:val="1"/>
      <w:numFmt w:val="bullet"/>
      <w:lvlText w:val="o"/>
      <w:lvlJc w:val="left"/>
      <w:pPr>
        <w:tabs>
          <w:tab w:val="num" w:pos="0"/>
        </w:tabs>
        <w:ind w:left="3787" w:hanging="360"/>
      </w:pPr>
      <w:rPr>
        <w:rFonts w:ascii="Courier New" w:hAnsi="Courier New" w:cs="Courier New" w:hint="default"/>
      </w:rPr>
    </w:lvl>
    <w:lvl w:ilvl="5">
      <w:start w:val="1"/>
      <w:numFmt w:val="bullet"/>
      <w:lvlText w:val=""/>
      <w:lvlJc w:val="left"/>
      <w:pPr>
        <w:tabs>
          <w:tab w:val="num" w:pos="0"/>
        </w:tabs>
        <w:ind w:left="4507" w:hanging="360"/>
      </w:pPr>
      <w:rPr>
        <w:rFonts w:ascii="Wingdings" w:hAnsi="Wingdings" w:cs="Wingdings" w:hint="default"/>
      </w:rPr>
    </w:lvl>
    <w:lvl w:ilvl="6">
      <w:start w:val="1"/>
      <w:numFmt w:val="bullet"/>
      <w:lvlText w:val=""/>
      <w:lvlJc w:val="left"/>
      <w:pPr>
        <w:tabs>
          <w:tab w:val="num" w:pos="0"/>
        </w:tabs>
        <w:ind w:left="5227" w:hanging="360"/>
      </w:pPr>
      <w:rPr>
        <w:rFonts w:ascii="Symbol" w:hAnsi="Symbol" w:cs="Symbol" w:hint="default"/>
      </w:rPr>
    </w:lvl>
    <w:lvl w:ilvl="7">
      <w:start w:val="1"/>
      <w:numFmt w:val="bullet"/>
      <w:lvlText w:val="o"/>
      <w:lvlJc w:val="left"/>
      <w:pPr>
        <w:tabs>
          <w:tab w:val="num" w:pos="0"/>
        </w:tabs>
        <w:ind w:left="5947" w:hanging="360"/>
      </w:pPr>
      <w:rPr>
        <w:rFonts w:ascii="Courier New" w:hAnsi="Courier New" w:cs="Courier New" w:hint="default"/>
      </w:rPr>
    </w:lvl>
    <w:lvl w:ilvl="8">
      <w:start w:val="1"/>
      <w:numFmt w:val="bullet"/>
      <w:lvlText w:val=""/>
      <w:lvlJc w:val="left"/>
      <w:pPr>
        <w:tabs>
          <w:tab w:val="num" w:pos="0"/>
        </w:tabs>
        <w:ind w:left="6667"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5d2a"/>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41691"/>
    <w:rPr/>
  </w:style>
  <w:style w:type="character" w:styleId="FooterChar" w:customStyle="1">
    <w:name w:val="Footer Char"/>
    <w:basedOn w:val="DefaultParagraphFont"/>
    <w:link w:val="Footer"/>
    <w:uiPriority w:val="99"/>
    <w:qFormat/>
    <w:rsid w:val="00641691"/>
    <w:rPr/>
  </w:style>
  <w:style w:type="character" w:styleId="TitleChar" w:customStyle="1">
    <w:name w:val="Title Char"/>
    <w:basedOn w:val="DefaultParagraphFont"/>
    <w:link w:val="Title"/>
    <w:uiPriority w:val="10"/>
    <w:qFormat/>
    <w:rsid w:val="00b6594d"/>
    <w:rPr>
      <w:rFonts w:ascii="Century" w:hAnsi="Century" w:cs="Arial"/>
      <w:b/>
      <w:bCs/>
      <w:color w:val="0F5581"/>
      <w:sz w:val="40"/>
      <w:szCs w:val="40"/>
    </w:rPr>
  </w:style>
  <w:style w:type="character" w:styleId="SubtitleChar" w:customStyle="1">
    <w:name w:val="Subtitle Char"/>
    <w:basedOn w:val="DefaultParagraphFont"/>
    <w:link w:val="Subtitle"/>
    <w:uiPriority w:val="11"/>
    <w:qFormat/>
    <w:rsid w:val="00b6594d"/>
    <w:rPr>
      <w:rFonts w:ascii="Century" w:hAnsi="Century"/>
      <w:color w:val="0F5581"/>
      <w:sz w:val="24"/>
      <w:szCs w:val="24"/>
    </w:rPr>
  </w:style>
  <w:style w:type="character" w:styleId="InternetLink">
    <w:name w:val="Hyperlink"/>
    <w:basedOn w:val="DefaultParagraphFont"/>
    <w:uiPriority w:val="99"/>
    <w:unhideWhenUsed/>
    <w:rsid w:val="00bf097b"/>
    <w:rPr>
      <w:color w:val="0563C1" w:themeColor="hyperlink"/>
      <w:u w:val="single"/>
    </w:rPr>
  </w:style>
  <w:style w:type="character" w:styleId="UnresolvedMention">
    <w:name w:val="Unresolved Mention"/>
    <w:basedOn w:val="DefaultParagraphFont"/>
    <w:uiPriority w:val="99"/>
    <w:semiHidden/>
    <w:unhideWhenUsed/>
    <w:qFormat/>
    <w:rsid w:val="00bf097b"/>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df2134"/>
    <w:pPr>
      <w:spacing w:before="0" w:after="0"/>
      <w:ind w:left="720" w:hanging="0"/>
      <w:contextualSpacing/>
    </w:pPr>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641691"/>
    <w:pPr>
      <w:tabs>
        <w:tab w:val="clear" w:pos="720"/>
        <w:tab w:val="center" w:pos="4680" w:leader="none"/>
        <w:tab w:val="right" w:pos="9360" w:leader="none"/>
      </w:tabs>
    </w:pPr>
    <w:rPr/>
  </w:style>
  <w:style w:type="paragraph" w:styleId="Footer">
    <w:name w:val="Footer"/>
    <w:basedOn w:val="Normal"/>
    <w:link w:val="FooterChar"/>
    <w:uiPriority w:val="99"/>
    <w:unhideWhenUsed/>
    <w:rsid w:val="00641691"/>
    <w:pPr>
      <w:tabs>
        <w:tab w:val="clear" w:pos="720"/>
        <w:tab w:val="center" w:pos="4680" w:leader="none"/>
        <w:tab w:val="right" w:pos="9360" w:leader="none"/>
      </w:tabs>
    </w:pPr>
    <w:rPr/>
  </w:style>
  <w:style w:type="paragraph" w:styleId="Title">
    <w:name w:val="Title"/>
    <w:basedOn w:val="Normal"/>
    <w:next w:val="Normal"/>
    <w:link w:val="TitleChar"/>
    <w:uiPriority w:val="10"/>
    <w:qFormat/>
    <w:rsid w:val="00b6594d"/>
    <w:pPr/>
    <w:rPr>
      <w:rFonts w:ascii="Century" w:hAnsi="Century" w:cs="Arial"/>
      <w:b/>
      <w:bCs/>
      <w:color w:val="0F5581"/>
      <w:sz w:val="40"/>
      <w:szCs w:val="40"/>
    </w:rPr>
  </w:style>
  <w:style w:type="paragraph" w:styleId="Subtitle">
    <w:name w:val="Subtitle"/>
    <w:basedOn w:val="Normal"/>
    <w:next w:val="Normal"/>
    <w:link w:val="SubtitleChar"/>
    <w:uiPriority w:val="11"/>
    <w:qFormat/>
    <w:rsid w:val="00b6594d"/>
    <w:pPr>
      <w:spacing w:before="120" w:after="0"/>
    </w:pPr>
    <w:rPr>
      <w:rFonts w:ascii="Century" w:hAnsi="Century"/>
      <w:color w:val="0F5581"/>
      <w:sz w:val="24"/>
      <w:szCs w:val="24"/>
    </w:rPr>
  </w:style>
  <w:style w:type="paragraph" w:styleId="ContactInfo" w:customStyle="1">
    <w:name w:val="Contact Info"/>
    <w:basedOn w:val="Normal"/>
    <w:qFormat/>
    <w:rsid w:val="00b6594d"/>
    <w:pPr>
      <w:jc w:val="right"/>
    </w:pPr>
    <w:rPr>
      <w:rFonts w:ascii="Franklin Gothic Book" w:hAnsi="Franklin Gothic Book" w:cs="FranklinGothicURW-Boo"/>
      <w:color w:val="0F5581"/>
      <w:sz w:val="20"/>
      <w:szCs w:val="20"/>
    </w:rPr>
  </w:style>
  <w:style w:type="paragraph" w:styleId="Summary" w:customStyle="1">
    <w:name w:val="Summary"/>
    <w:basedOn w:val="Normal"/>
    <w:qFormat/>
    <w:rsid w:val="00b6594d"/>
    <w:pPr>
      <w:spacing w:lineRule="auto" w:line="264"/>
    </w:pPr>
    <w:rPr>
      <w:rFonts w:ascii="Franklin Gothic Book" w:hAnsi="Franklin Gothic Book" w:cs="FranklinGothicURW-Boo"/>
      <w:color w:val="0F5581"/>
      <w:sz w:val="20"/>
      <w:szCs w:val="20"/>
    </w:rPr>
  </w:style>
  <w:style w:type="paragraph" w:styleId="HiddenTitle" w:customStyle="1">
    <w:name w:val="Hidden Title"/>
    <w:basedOn w:val="Normal"/>
    <w:qFormat/>
    <w:rsid w:val="00753ded"/>
    <w:pPr/>
    <w:rPr>
      <w:rFonts w:ascii="Corbel" w:hAnsi="Corbel"/>
      <w:color w:val="FFFFFF" w:themeColor="background1"/>
    </w:rPr>
  </w:style>
  <w:style w:type="paragraph" w:styleId="SectionHeading" w:customStyle="1">
    <w:name w:val="Section Heading"/>
    <w:basedOn w:val="Normal"/>
    <w:qFormat/>
    <w:rsid w:val="00d31b3f"/>
    <w:pPr>
      <w:spacing w:before="480" w:after="240"/>
    </w:pPr>
    <w:rPr>
      <w:rFonts w:ascii="Century" w:hAnsi="Century" w:cs="Arial"/>
      <w:b/>
      <w:bCs/>
      <w:color w:val="0F5581"/>
      <w:sz w:val="28"/>
      <w:szCs w:val="28"/>
    </w:rPr>
  </w:style>
  <w:style w:type="paragraph" w:styleId="AoEBullet" w:customStyle="1">
    <w:name w:val="AoE Bullet"/>
    <w:basedOn w:val="ListParagraph"/>
    <w:qFormat/>
    <w:rsid w:val="00b6594d"/>
    <w:pPr>
      <w:numPr>
        <w:ilvl w:val="0"/>
        <w:numId w:val="2"/>
      </w:numPr>
      <w:ind w:left="255" w:hanging="270"/>
    </w:pPr>
    <w:rPr>
      <w:rFonts w:ascii="Franklin Gothic Book" w:hAnsi="Franklin Gothic Book"/>
      <w:sz w:val="20"/>
      <w:szCs w:val="20"/>
    </w:rPr>
  </w:style>
  <w:style w:type="paragraph" w:styleId="TechHeader" w:customStyle="1">
    <w:name w:val="Tech Header"/>
    <w:basedOn w:val="Normal"/>
    <w:qFormat/>
    <w:rsid w:val="00b6594d"/>
    <w:pPr>
      <w:spacing w:before="120" w:after="0"/>
    </w:pPr>
    <w:rPr>
      <w:rFonts w:ascii="Franklin Gothic Book" w:hAnsi="Franklin Gothic Book" w:cs="FranklinGothicURW-Boo"/>
      <w:b/>
      <w:bCs/>
      <w:color w:val="0F5581"/>
      <w:sz w:val="20"/>
      <w:szCs w:val="20"/>
    </w:rPr>
  </w:style>
  <w:style w:type="paragraph" w:styleId="TechInfo" w:customStyle="1">
    <w:name w:val="Tech Info"/>
    <w:basedOn w:val="Normal"/>
    <w:qFormat/>
    <w:rsid w:val="00753ded"/>
    <w:pPr>
      <w:spacing w:before="120" w:after="0"/>
    </w:pPr>
    <w:rPr>
      <w:rFonts w:ascii="Corbel" w:hAnsi="Corbel" w:cs="FranklinGothicURW-Boo"/>
      <w:sz w:val="20"/>
      <w:szCs w:val="20"/>
    </w:rPr>
  </w:style>
  <w:style w:type="paragraph" w:styleId="CompanyBlock" w:customStyle="1">
    <w:name w:val="Company Block"/>
    <w:basedOn w:val="Normal"/>
    <w:qFormat/>
    <w:rsid w:val="00b6594d"/>
    <w:pPr>
      <w:tabs>
        <w:tab w:val="clear" w:pos="720"/>
        <w:tab w:val="right" w:pos="10800" w:leader="none"/>
      </w:tabs>
      <w:spacing w:before="360" w:after="0"/>
    </w:pPr>
    <w:rPr>
      <w:rFonts w:ascii="Franklin Gothic Book" w:hAnsi="Franklin Gothic Book"/>
      <w:b/>
      <w:bCs/>
      <w:color w:val="0F5581"/>
      <w:sz w:val="20"/>
      <w:szCs w:val="20"/>
    </w:rPr>
  </w:style>
  <w:style w:type="paragraph" w:styleId="JobTitleBlock" w:customStyle="1">
    <w:name w:val="Job Title Block"/>
    <w:basedOn w:val="Normal"/>
    <w:qFormat/>
    <w:rsid w:val="00b6594d"/>
    <w:pPr>
      <w:tabs>
        <w:tab w:val="clear" w:pos="720"/>
        <w:tab w:val="right" w:pos="10800" w:leader="none"/>
      </w:tabs>
      <w:spacing w:before="0" w:after="180"/>
      <w:ind w:left="187" w:hanging="0"/>
      <w:contextualSpacing/>
    </w:pPr>
    <w:rPr>
      <w:rFonts w:ascii="Franklin Gothic Book" w:hAnsi="Franklin Gothic Book"/>
      <w:b/>
      <w:bCs/>
      <w:color w:val="0F5581"/>
      <w:sz w:val="20"/>
      <w:szCs w:val="20"/>
    </w:rPr>
  </w:style>
  <w:style w:type="paragraph" w:styleId="JobDescription" w:customStyle="1">
    <w:name w:val="Job Description"/>
    <w:basedOn w:val="Normal"/>
    <w:qFormat/>
    <w:rsid w:val="00b6594d"/>
    <w:pPr>
      <w:tabs>
        <w:tab w:val="clear" w:pos="720"/>
        <w:tab w:val="right" w:pos="7155" w:leader="none"/>
      </w:tabs>
      <w:spacing w:before="0" w:after="180"/>
      <w:ind w:left="187" w:hanging="0"/>
      <w:contextualSpacing/>
    </w:pPr>
    <w:rPr>
      <w:rFonts w:ascii="Franklin Gothic Book" w:hAnsi="Franklin Gothic Book" w:cs="FranklinGothicURW-Boo"/>
      <w:sz w:val="20"/>
      <w:szCs w:val="20"/>
    </w:rPr>
  </w:style>
  <w:style w:type="paragraph" w:styleId="JDAccomplishment" w:customStyle="1">
    <w:name w:val="JD Accomplishment"/>
    <w:basedOn w:val="ListParagraph"/>
    <w:qFormat/>
    <w:rsid w:val="00b6594d"/>
    <w:pPr>
      <w:spacing w:before="0" w:after="240"/>
      <w:ind w:left="461" w:hanging="274"/>
      <w:contextualSpacing/>
    </w:pPr>
    <w:rPr>
      <w:rFonts w:ascii="Franklin Gothic Book" w:hAnsi="Franklin Gothic Book"/>
      <w:sz w:val="20"/>
      <w:szCs w:val="20"/>
    </w:rPr>
  </w:style>
  <w:style w:type="paragraph" w:styleId="EduDegree" w:customStyle="1">
    <w:name w:val="Edu Degree"/>
    <w:basedOn w:val="Normal"/>
    <w:qFormat/>
    <w:rsid w:val="00b6594d"/>
    <w:pPr>
      <w:ind w:left="-14" w:hanging="0"/>
    </w:pPr>
    <w:rPr>
      <w:rFonts w:ascii="Franklin Gothic Book" w:hAnsi="Franklin Gothic Book"/>
      <w:b/>
      <w:bCs/>
      <w:color w:val="1F4E79" w:themeColor="accent5" w:themeShade="80"/>
      <w:sz w:val="20"/>
      <w:szCs w:val="20"/>
    </w:rPr>
  </w:style>
  <w:style w:type="paragraph" w:styleId="EduInfo" w:customStyle="1">
    <w:name w:val="Edu Info"/>
    <w:basedOn w:val="Normal"/>
    <w:qFormat/>
    <w:rsid w:val="00b6594d"/>
    <w:pPr>
      <w:spacing w:before="0" w:after="120"/>
      <w:ind w:left="187" w:hanging="0"/>
      <w:contextualSpacing/>
    </w:pPr>
    <w:rPr>
      <w:rFonts w:ascii="Franklin Gothic Book" w:hAnsi="Franklin Gothic Book"/>
      <w:sz w:val="20"/>
      <w:szCs w:val="20"/>
    </w:rPr>
  </w:style>
  <w:style w:type="paragraph" w:styleId="AdditionalList" w:customStyle="1">
    <w:name w:val="Additional List"/>
    <w:basedOn w:val="ListParagraph"/>
    <w:qFormat/>
    <w:rsid w:val="00f00f21"/>
    <w:pPr>
      <w:numPr>
        <w:ilvl w:val="0"/>
        <w:numId w:val="1"/>
      </w:numPr>
      <w:ind w:left="255" w:hanging="270"/>
    </w:pPr>
    <w:rPr>
      <w:rFonts w:ascii="Franklin Gothic Book" w:hAnsi="Franklin Gothic Book"/>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df213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eph@slfivedesigns.com" TargetMode="External"/><Relationship Id="rId3" Type="http://schemas.openxmlformats.org/officeDocument/2006/relationships/hyperlink" Target="https://www.linkedin.com/in/stephanie-lask-a7b6b83/"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18B-3729-459E-B440-F53B172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Application>LibreOffice/7.3.5.2$Windows_X86_64 LibreOffice_project/184fe81b8c8c30d8b5082578aee2fed2ea847c01</Application>
  <AppVersion>15.0000</AppVersion>
  <Pages>2</Pages>
  <Words>712</Words>
  <Characters>4567</Characters>
  <CharactersWithSpaces>5231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2023-10-05T08:28:00Z</dcterms:created>
  <dc:creator>Stephanie Lask</dc:creator>
  <dc:description/>
  <dc:language>en-US</dc:language>
  <cp:lastModifiedBy/>
  <cp:lastPrinted>2020-07-27T20:04:00Z</cp:lastPrinted>
  <dcterms:modified xsi:type="dcterms:W3CDTF">2023-10-10T19:13:15Z</dcterms:modified>
  <cp:revision>70</cp:revision>
  <dc:subject/>
  <dc:title>Stephanie Lask's Resume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_id">
    <vt:lpwstr>1192182</vt:lpwstr>
  </property>
  <property fmtid="{D5CDD505-2E9C-101B-9397-08002B2CF9AE}" pid="3" name="app_source">
    <vt:lpwstr>rezbiz</vt:lpwstr>
  </property>
  <property fmtid="{D5CDD505-2E9C-101B-9397-08002B2CF9AE}" pid="4" name="ctv">
    <vt:lpwstr>SpMo1-v1</vt:lpwstr>
  </property>
  <property fmtid="{D5CDD505-2E9C-101B-9397-08002B2CF9AE}" pid="5" name="tal_id">
    <vt:lpwstr>daf94bb280aadca973fa4730235800be</vt:lpwstr>
  </property>
</Properties>
</file>